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防汛抗洪抢险装备征集表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255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装备名称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</w:t>
            </w:r>
          </w:p>
        </w:tc>
        <w:tc>
          <w:tcPr>
            <w:tcW w:w="18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装备型号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装备类别（起重、挖推、物料加工、堵复类等）</w:t>
            </w:r>
          </w:p>
        </w:tc>
        <w:tc>
          <w:tcPr>
            <w:tcW w:w="18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装备研发情况（已有/在研发）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出品时间（预计研制成功时间）</w:t>
            </w:r>
          </w:p>
        </w:tc>
        <w:tc>
          <w:tcPr>
            <w:tcW w:w="18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装备基本参数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装备适用条件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装备优缺点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应用案例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生产厂商基本情况（400字以内）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  <w:r>
              <w:rPr>
                <w:rFonts w:hint="eastAsia" w:ascii="仿宋_GB2312" w:hAnsi="黑体"/>
                <w:szCs w:val="32"/>
              </w:rPr>
              <w:t>生产厂商</w:t>
            </w:r>
            <w:r>
              <w:rPr>
                <w:rFonts w:ascii="仿宋_GB2312" w:hAnsi="黑体"/>
                <w:szCs w:val="32"/>
              </w:rPr>
              <w:br w:type="textWrapping"/>
            </w:r>
            <w:r>
              <w:rPr>
                <w:rFonts w:hint="eastAsia" w:ascii="仿宋_GB2312" w:hAnsi="黑体"/>
                <w:szCs w:val="32"/>
              </w:rPr>
              <w:t>联系方式</w:t>
            </w:r>
          </w:p>
        </w:tc>
        <w:tc>
          <w:tcPr>
            <w:tcW w:w="600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righ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2021-03-15T08:04:52Z</dcterms:created>
  <dc:creator>Administrator</dc:creator>
  <cp:lastModifiedBy>dustin</cp:lastModifiedBy>
  <dcterms:modified xsi:type="dcterms:W3CDTF">2021-03-15T08:05:14Z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